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538C" w14:textId="77777777" w:rsidR="00F6136D" w:rsidRDefault="00850132">
      <w:pPr>
        <w:spacing w:before="76" w:line="182" w:lineRule="exact"/>
        <w:ind w:right="115"/>
        <w:jc w:val="right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44DBB0" wp14:editId="47ACAC3B">
            <wp:simplePos x="0" y="0"/>
            <wp:positionH relativeFrom="page">
              <wp:posOffset>899172</wp:posOffset>
            </wp:positionH>
            <wp:positionV relativeFrom="paragraph">
              <wp:posOffset>56232</wp:posOffset>
            </wp:positionV>
            <wp:extent cx="2557259" cy="56236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59" cy="56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80"/>
          <w:spacing w:val="-1"/>
          <w:sz w:val="16"/>
        </w:rPr>
        <w:t>Nádražní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28/3114</w:t>
      </w:r>
      <w:r>
        <w:rPr>
          <w:b/>
          <w:color w:val="000080"/>
          <w:sz w:val="16"/>
        </w:rPr>
        <w:t xml:space="preserve"> </w:t>
      </w:r>
      <w:r>
        <w:rPr>
          <w:b/>
          <w:color w:val="59E8FF"/>
          <w:spacing w:val="-1"/>
          <w:sz w:val="16"/>
        </w:rPr>
        <w:t>|</w:t>
      </w:r>
      <w:r>
        <w:rPr>
          <w:b/>
          <w:color w:val="59E8FF"/>
          <w:spacing w:val="-13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729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71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Ostrava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- Moravská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Ostrava</w:t>
      </w:r>
    </w:p>
    <w:p w14:paraId="2346F8C7" w14:textId="77777777" w:rsidR="00F6136D" w:rsidRDefault="00850132">
      <w:pPr>
        <w:ind w:left="6885" w:right="155" w:firstLine="259"/>
        <w:jc w:val="right"/>
        <w:rPr>
          <w:b/>
          <w:sz w:val="16"/>
        </w:rPr>
      </w:pPr>
      <w:r>
        <w:rPr>
          <w:b/>
          <w:color w:val="000080"/>
          <w:sz w:val="16"/>
        </w:rPr>
        <w:t>Tel.:</w:t>
      </w:r>
      <w:r>
        <w:rPr>
          <w:b/>
          <w:color w:val="000080"/>
          <w:spacing w:val="-7"/>
          <w:sz w:val="16"/>
        </w:rPr>
        <w:t xml:space="preserve"> </w:t>
      </w:r>
      <w:r>
        <w:rPr>
          <w:b/>
          <w:color w:val="000080"/>
          <w:sz w:val="16"/>
        </w:rPr>
        <w:t>597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475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111,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848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100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700</w:t>
      </w:r>
      <w:r>
        <w:rPr>
          <w:b/>
          <w:color w:val="000080"/>
          <w:spacing w:val="-37"/>
          <w:sz w:val="16"/>
        </w:rPr>
        <w:t xml:space="preserve"> </w:t>
      </w:r>
      <w:r>
        <w:rPr>
          <w:b/>
          <w:color w:val="000080"/>
          <w:spacing w:val="-1"/>
          <w:sz w:val="16"/>
        </w:rPr>
        <w:t>IČ: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45193673</w:t>
      </w:r>
      <w:r>
        <w:rPr>
          <w:b/>
          <w:color w:val="000080"/>
          <w:sz w:val="16"/>
        </w:rPr>
        <w:t xml:space="preserve"> </w:t>
      </w:r>
      <w:r>
        <w:rPr>
          <w:b/>
          <w:color w:val="75B3E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r>
        <w:rPr>
          <w:b/>
          <w:color w:val="000080"/>
          <w:sz w:val="16"/>
        </w:rPr>
        <w:t>DIČ: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CZ45193673</w:t>
      </w:r>
    </w:p>
    <w:p w14:paraId="74C2B8BD" w14:textId="77777777" w:rsidR="00F6136D" w:rsidRDefault="00850132">
      <w:pPr>
        <w:spacing w:line="178" w:lineRule="exact"/>
        <w:ind w:right="156"/>
        <w:jc w:val="right"/>
        <w:rPr>
          <w:b/>
          <w:sz w:val="16"/>
        </w:rPr>
      </w:pPr>
      <w:r>
        <w:rPr>
          <w:b/>
          <w:color w:val="000080"/>
          <w:sz w:val="16"/>
        </w:rPr>
        <w:t>Zapsáno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OR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KS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Ostravě,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spisová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značka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B</w:t>
      </w:r>
      <w:r>
        <w:rPr>
          <w:b/>
          <w:color w:val="000080"/>
          <w:spacing w:val="-1"/>
          <w:sz w:val="16"/>
        </w:rPr>
        <w:t xml:space="preserve"> </w:t>
      </w:r>
      <w:r>
        <w:rPr>
          <w:b/>
          <w:color w:val="000080"/>
          <w:sz w:val="16"/>
        </w:rPr>
        <w:t>348</w:t>
      </w:r>
    </w:p>
    <w:p w14:paraId="531CC656" w14:textId="4D8D16A6" w:rsidR="00F6136D" w:rsidRPr="00645F78" w:rsidRDefault="00850132" w:rsidP="00645F78">
      <w:pPr>
        <w:spacing w:line="183" w:lineRule="exact"/>
        <w:ind w:right="156"/>
        <w:jc w:val="right"/>
        <w:rPr>
          <w:b/>
          <w:sz w:val="16"/>
        </w:rPr>
      </w:pPr>
      <w:r>
        <w:rPr>
          <w:b/>
          <w:color w:val="000080"/>
          <w:spacing w:val="-1"/>
          <w:sz w:val="16"/>
        </w:rPr>
        <w:t>ČSOB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a.s.</w:t>
      </w:r>
      <w:r>
        <w:rPr>
          <w:b/>
          <w:color w:val="000080"/>
          <w:spacing w:val="2"/>
          <w:sz w:val="16"/>
        </w:rPr>
        <w:t xml:space="preserve"> </w:t>
      </w:r>
      <w:r>
        <w:rPr>
          <w:b/>
          <w:color w:val="75B3E1"/>
          <w:spacing w:val="-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proofErr w:type="spellStart"/>
      <w:r>
        <w:rPr>
          <w:b/>
          <w:color w:val="000080"/>
          <w:spacing w:val="-1"/>
          <w:sz w:val="16"/>
        </w:rPr>
        <w:t>č.ú</w:t>
      </w:r>
      <w:proofErr w:type="spellEnd"/>
      <w:r>
        <w:rPr>
          <w:b/>
          <w:color w:val="000080"/>
          <w:spacing w:val="-1"/>
          <w:sz w:val="16"/>
        </w:rPr>
        <w:t>.: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167222/0300</w:t>
      </w:r>
    </w:p>
    <w:p w14:paraId="11F1C143" w14:textId="77777777" w:rsidR="00F6136D" w:rsidRDefault="00F6136D">
      <w:pPr>
        <w:pStyle w:val="Zkladntext"/>
        <w:spacing w:before="2"/>
        <w:rPr>
          <w:b/>
          <w:sz w:val="23"/>
        </w:rPr>
      </w:pPr>
    </w:p>
    <w:p w14:paraId="028FF006" w14:textId="77777777" w:rsidR="00F6136D" w:rsidRDefault="00F6136D">
      <w:pPr>
        <w:rPr>
          <w:sz w:val="23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66F7D0FF" w14:textId="77777777" w:rsidR="00F6136D" w:rsidRDefault="00F6136D">
      <w:pPr>
        <w:pStyle w:val="Zkladntext"/>
        <w:rPr>
          <w:b/>
          <w:sz w:val="26"/>
        </w:rPr>
      </w:pPr>
    </w:p>
    <w:p w14:paraId="4C19B708" w14:textId="77777777" w:rsidR="00F6136D" w:rsidRDefault="00F6136D">
      <w:pPr>
        <w:pStyle w:val="Zkladntext"/>
        <w:spacing w:before="10"/>
        <w:rPr>
          <w:b/>
          <w:sz w:val="31"/>
        </w:rPr>
      </w:pPr>
    </w:p>
    <w:p w14:paraId="118F8A12" w14:textId="77777777" w:rsidR="00F6136D" w:rsidRDefault="00850132">
      <w:pPr>
        <w:pStyle w:val="Nadpis1"/>
        <w:spacing w:before="1"/>
      </w:pPr>
      <w:r>
        <w:rPr>
          <w:u w:val="single"/>
        </w:rPr>
        <w:t>Žadatel:</w:t>
      </w:r>
    </w:p>
    <w:p w14:paraId="4AB0980D" w14:textId="77777777" w:rsidR="00F6136D" w:rsidRDefault="00850132">
      <w:pPr>
        <w:pStyle w:val="Nzev"/>
      </w:pPr>
      <w:r>
        <w:rPr>
          <w:b w:val="0"/>
        </w:rPr>
        <w:br w:type="column"/>
      </w:r>
      <w:r>
        <w:t>ŽÁDOST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VYJÁDŘENÍ</w:t>
      </w:r>
    </w:p>
    <w:p w14:paraId="73C5F772" w14:textId="77777777" w:rsidR="00F6136D" w:rsidRDefault="00F6136D">
      <w:pPr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1081" w:space="1821"/>
            <w:col w:w="6408"/>
          </w:cols>
        </w:sectPr>
      </w:pPr>
    </w:p>
    <w:p w14:paraId="0CB2D09F" w14:textId="61C65A1F" w:rsidR="00F6136D" w:rsidRDefault="00850132">
      <w:pPr>
        <w:tabs>
          <w:tab w:val="left" w:pos="4702"/>
          <w:tab w:val="left" w:pos="9125"/>
        </w:tabs>
        <w:spacing w:before="117" w:line="410" w:lineRule="auto"/>
        <w:ind w:left="175" w:right="178"/>
        <w:jc w:val="both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r>
        <w:rPr>
          <w:b/>
        </w:rPr>
        <w:t>firmy:</w:t>
      </w:r>
      <w:r>
        <w:rPr>
          <w:b/>
          <w:spacing w:val="50"/>
        </w:rPr>
        <w:t xml:space="preserve"> </w:t>
      </w:r>
      <w:r>
        <w:rPr>
          <w:spacing w:val="-1"/>
          <w:u w:val="dotted"/>
        </w:rPr>
        <w:t xml:space="preserve"> </w:t>
      </w:r>
      <w:r w:rsidR="00111F0A">
        <w:rPr>
          <w:u w:val="dotted"/>
        </w:rPr>
        <w:t>KAPEGO Projekt s.r.o.</w:t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  <w:r>
        <w:rPr>
          <w:b/>
        </w:rPr>
        <w:t>Doručovací</w:t>
      </w:r>
      <w:r>
        <w:rPr>
          <w:b/>
          <w:spacing w:val="-5"/>
        </w:rPr>
        <w:t xml:space="preserve"> </w:t>
      </w:r>
      <w:r>
        <w:rPr>
          <w:b/>
        </w:rPr>
        <w:t>adresa:</w:t>
      </w:r>
      <w:r>
        <w:rPr>
          <w:b/>
          <w:spacing w:val="28"/>
        </w:rPr>
        <w:t xml:space="preserve"> </w:t>
      </w:r>
      <w:r w:rsidR="00111F0A">
        <w:rPr>
          <w:u w:val="dotted"/>
        </w:rPr>
        <w:t>28. října 1142/168, Mariánské Hory-Ostrava</w:t>
      </w:r>
      <w:r>
        <w:rPr>
          <w:u w:val="dotted"/>
        </w:rPr>
        <w:tab/>
      </w:r>
      <w:r>
        <w:t xml:space="preserve"> </w:t>
      </w:r>
      <w:r>
        <w:rPr>
          <w:b/>
        </w:rPr>
        <w:t xml:space="preserve">PSČ:  </w:t>
      </w:r>
      <w:r>
        <w:rPr>
          <w:b/>
          <w:spacing w:val="22"/>
        </w:rPr>
        <w:t xml:space="preserve"> </w:t>
      </w:r>
      <w:r>
        <w:rPr>
          <w:u w:val="dotted"/>
        </w:rPr>
        <w:t xml:space="preserve">709 00     </w:t>
      </w:r>
      <w:r>
        <w:t xml:space="preserve">  </w:t>
      </w:r>
      <w:r>
        <w:rPr>
          <w:spacing w:val="41"/>
        </w:rPr>
        <w:t xml:space="preserve"> </w:t>
      </w:r>
      <w:r>
        <w:rPr>
          <w:b/>
        </w:rPr>
        <w:t>Telefon:</w:t>
      </w:r>
      <w:r>
        <w:rPr>
          <w:b/>
          <w:spacing w:val="61"/>
        </w:rPr>
        <w:t xml:space="preserve"> </w:t>
      </w:r>
      <w:r>
        <w:rPr>
          <w:u w:val="dotted"/>
        </w:rPr>
        <w:t>605924272</w:t>
      </w:r>
      <w:r>
        <w:rPr>
          <w:u w:val="dotted"/>
        </w:rPr>
        <w:tab/>
      </w:r>
      <w:r>
        <w:rPr>
          <w:b/>
        </w:rPr>
        <w:t>E-mail:</w:t>
      </w:r>
      <w:r>
        <w:rPr>
          <w:b/>
          <w:spacing w:val="9"/>
        </w:rPr>
        <w:t xml:space="preserve"> </w:t>
      </w:r>
      <w:hyperlink r:id="rId5" w:history="1">
        <w:r w:rsidR="00111F0A" w:rsidRPr="003F1F40">
          <w:rPr>
            <w:rStyle w:val="Hypertextovodkaz"/>
          </w:rPr>
          <w:t>chobotova@kapegopro.cz</w:t>
        </w:r>
      </w:hyperlink>
    </w:p>
    <w:p w14:paraId="42FA0F25" w14:textId="2A736944" w:rsidR="00F6136D" w:rsidRDefault="00850132">
      <w:pPr>
        <w:tabs>
          <w:tab w:val="left" w:pos="4726"/>
          <w:tab w:val="left" w:pos="9125"/>
        </w:tabs>
        <w:spacing w:line="251" w:lineRule="exact"/>
        <w:ind w:left="175"/>
        <w:jc w:val="both"/>
      </w:pPr>
      <w:r>
        <w:rPr>
          <w:b/>
        </w:rPr>
        <w:t xml:space="preserve">IČ:     </w:t>
      </w:r>
      <w:r>
        <w:rPr>
          <w:b/>
          <w:spacing w:val="31"/>
        </w:rPr>
        <w:t xml:space="preserve"> </w:t>
      </w:r>
      <w:r w:rsidR="00111F0A">
        <w:rPr>
          <w:u w:val="dotted"/>
        </w:rPr>
        <w:t>29395933</w:t>
      </w:r>
      <w:r>
        <w:rPr>
          <w:u w:val="dotted"/>
        </w:rPr>
        <w:tab/>
      </w:r>
      <w:r>
        <w:rPr>
          <w:b/>
        </w:rPr>
        <w:t>DIČ:</w:t>
      </w:r>
      <w:r>
        <w:rPr>
          <w:b/>
          <w:spacing w:val="7"/>
        </w:rPr>
        <w:t xml:space="preserve"> </w:t>
      </w:r>
      <w:r>
        <w:rPr>
          <w:u w:val="dotted"/>
        </w:rPr>
        <w:t>CZ</w:t>
      </w:r>
      <w:r w:rsidR="00111F0A">
        <w:rPr>
          <w:u w:val="dotted"/>
        </w:rPr>
        <w:t>29395933</w:t>
      </w:r>
      <w:r>
        <w:rPr>
          <w:u w:val="dotted"/>
        </w:rPr>
        <w:tab/>
      </w:r>
    </w:p>
    <w:p w14:paraId="0E23DECD" w14:textId="77777777" w:rsidR="00F6136D" w:rsidRDefault="00F6136D">
      <w:pPr>
        <w:pStyle w:val="Zkladntext"/>
        <w:spacing w:before="10"/>
        <w:rPr>
          <w:sz w:val="32"/>
        </w:rPr>
      </w:pPr>
    </w:p>
    <w:p w14:paraId="11272894" w14:textId="77777777" w:rsidR="00F6136D" w:rsidRDefault="00850132">
      <w:pPr>
        <w:pStyle w:val="Nadpis1"/>
      </w:pPr>
      <w:r>
        <w:rPr>
          <w:u w:val="dotted"/>
        </w:rPr>
        <w:t>Stavebník:</w:t>
      </w:r>
    </w:p>
    <w:p w14:paraId="264C81E5" w14:textId="442BD1DE" w:rsidR="00F6136D" w:rsidRDefault="00850132">
      <w:pPr>
        <w:tabs>
          <w:tab w:val="left" w:pos="2388"/>
          <w:tab w:val="left" w:pos="9125"/>
        </w:tabs>
        <w:spacing w:before="115"/>
        <w:ind w:left="175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r>
        <w:rPr>
          <w:b/>
        </w:rPr>
        <w:t>firmy:</w:t>
      </w:r>
      <w:r>
        <w:rPr>
          <w:b/>
        </w:rPr>
        <w:tab/>
      </w:r>
      <w:r>
        <w:rPr>
          <w:u w:val="dotted"/>
        </w:rPr>
        <w:t>Statutární</w:t>
      </w:r>
      <w:r>
        <w:rPr>
          <w:spacing w:val="-4"/>
          <w:u w:val="dotted"/>
        </w:rPr>
        <w:t xml:space="preserve"> </w:t>
      </w:r>
      <w:r>
        <w:rPr>
          <w:u w:val="dotted"/>
        </w:rPr>
        <w:t>město</w:t>
      </w:r>
      <w:r>
        <w:rPr>
          <w:spacing w:val="-4"/>
          <w:u w:val="dotted"/>
        </w:rPr>
        <w:t xml:space="preserve"> </w:t>
      </w:r>
      <w:r>
        <w:rPr>
          <w:u w:val="dotted"/>
        </w:rPr>
        <w:t>Ostrava, městský</w:t>
      </w:r>
      <w:r>
        <w:rPr>
          <w:spacing w:val="-4"/>
          <w:u w:val="dotted"/>
        </w:rPr>
        <w:t xml:space="preserve"> </w:t>
      </w:r>
      <w:r>
        <w:rPr>
          <w:u w:val="dotted"/>
        </w:rPr>
        <w:t>obvod</w:t>
      </w:r>
      <w:r>
        <w:rPr>
          <w:spacing w:val="-2"/>
          <w:u w:val="dotted"/>
        </w:rPr>
        <w:t xml:space="preserve"> </w:t>
      </w:r>
      <w:r w:rsidR="00111F0A">
        <w:rPr>
          <w:spacing w:val="-2"/>
          <w:u w:val="dotted"/>
        </w:rPr>
        <w:t>Ostrava - Jih</w:t>
      </w:r>
      <w:r>
        <w:rPr>
          <w:spacing w:val="-6"/>
          <w:u w:val="dotted"/>
        </w:rPr>
        <w:t xml:space="preserve"> </w:t>
      </w:r>
      <w:r>
        <w:rPr>
          <w:u w:val="dotted"/>
        </w:rPr>
        <w:tab/>
      </w:r>
    </w:p>
    <w:p w14:paraId="601FF6A5" w14:textId="01236329" w:rsidR="00F6136D" w:rsidRDefault="00850132">
      <w:pPr>
        <w:tabs>
          <w:tab w:val="left" w:pos="2388"/>
          <w:tab w:val="left" w:pos="9125"/>
        </w:tabs>
        <w:spacing w:before="179"/>
        <w:ind w:left="176"/>
      </w:pPr>
      <w:r>
        <w:rPr>
          <w:b/>
        </w:rPr>
        <w:t>Adresa</w:t>
      </w:r>
      <w:r>
        <w:rPr>
          <w:b/>
          <w:spacing w:val="-3"/>
        </w:rPr>
        <w:t xml:space="preserve"> </w:t>
      </w:r>
      <w:r>
        <w:rPr>
          <w:b/>
        </w:rPr>
        <w:t>(sídlo</w:t>
      </w:r>
      <w:r>
        <w:rPr>
          <w:b/>
          <w:spacing w:val="-4"/>
        </w:rPr>
        <w:t xml:space="preserve"> </w:t>
      </w:r>
      <w:r>
        <w:rPr>
          <w:b/>
        </w:rPr>
        <w:t>firmy):</w:t>
      </w:r>
      <w:r>
        <w:rPr>
          <w:b/>
        </w:rPr>
        <w:tab/>
      </w:r>
      <w:r w:rsidR="00111F0A">
        <w:rPr>
          <w:u w:val="dotted"/>
        </w:rPr>
        <w:t>Horní 791/3, 700 30 Ostrava-Hrabůvka</w:t>
      </w:r>
      <w:r>
        <w:rPr>
          <w:u w:val="dotted"/>
        </w:rPr>
        <w:tab/>
      </w:r>
    </w:p>
    <w:p w14:paraId="45460A95" w14:textId="77777777" w:rsidR="00F6136D" w:rsidRDefault="00F6136D">
      <w:pPr>
        <w:pStyle w:val="Zkladntext"/>
        <w:rPr>
          <w:sz w:val="20"/>
        </w:rPr>
      </w:pPr>
    </w:p>
    <w:p w14:paraId="2B10CC86" w14:textId="77777777" w:rsidR="00F6136D" w:rsidRDefault="00EB4623">
      <w:pPr>
        <w:pStyle w:val="Zkladntext"/>
        <w:spacing w:before="5"/>
        <w:rPr>
          <w:sz w:val="23"/>
        </w:rPr>
      </w:pPr>
      <w:r>
        <w:pict w14:anchorId="46581D3D">
          <v:rect id="_x0000_s1034" style="position:absolute;margin-left:70.8pt;margin-top:15.45pt;width:453.6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E82F4B7" w14:textId="77777777" w:rsidR="00F6136D" w:rsidRDefault="00F6136D">
      <w:pPr>
        <w:pStyle w:val="Zkladntext"/>
        <w:spacing w:before="1"/>
        <w:rPr>
          <w:sz w:val="15"/>
        </w:rPr>
      </w:pPr>
    </w:p>
    <w:p w14:paraId="40F2E79F" w14:textId="5F6B7CFA" w:rsidR="00F6136D" w:rsidRDefault="00850132">
      <w:pPr>
        <w:tabs>
          <w:tab w:val="left" w:pos="1594"/>
          <w:tab w:val="left" w:pos="4589"/>
          <w:tab w:val="left" w:pos="9125"/>
        </w:tabs>
        <w:spacing w:before="96" w:line="410" w:lineRule="auto"/>
        <w:ind w:left="175" w:right="178"/>
        <w:jc w:val="both"/>
      </w:pPr>
      <w:r>
        <w:rPr>
          <w:b/>
        </w:rPr>
        <w:t>Název</w:t>
      </w:r>
      <w:r>
        <w:rPr>
          <w:b/>
          <w:spacing w:val="-2"/>
        </w:rPr>
        <w:t xml:space="preserve"> </w:t>
      </w:r>
      <w:r>
        <w:rPr>
          <w:b/>
        </w:rPr>
        <w:t>stavby</w:t>
      </w:r>
      <w:r>
        <w:rPr>
          <w:b/>
          <w:spacing w:val="1"/>
        </w:rPr>
        <w:t xml:space="preserve"> </w:t>
      </w:r>
      <w:r>
        <w:rPr>
          <w:b/>
        </w:rPr>
        <w:t>(akce):</w:t>
      </w:r>
      <w:r>
        <w:rPr>
          <w:b/>
          <w:spacing w:val="47"/>
        </w:rPr>
        <w:t xml:space="preserve"> </w:t>
      </w:r>
      <w:r>
        <w:rPr>
          <w:u w:val="dotted"/>
        </w:rPr>
        <w:t>„</w:t>
      </w:r>
      <w:r w:rsidR="00111F0A">
        <w:rPr>
          <w:u w:val="dotted"/>
        </w:rPr>
        <w:t>Rekonstrukce tramvajového podchodu Dolní, ul. Plzeňská, Ostrava-Jih</w:t>
      </w:r>
      <w:r>
        <w:rPr>
          <w:spacing w:val="-1"/>
          <w:u w:val="dotted"/>
        </w:rPr>
        <w:t xml:space="preserve"> </w:t>
      </w:r>
      <w:r>
        <w:rPr>
          <w:u w:val="dotted"/>
        </w:rPr>
        <w:t>“</w:t>
      </w:r>
      <w:r>
        <w:rPr>
          <w:u w:val="dotted"/>
        </w:rPr>
        <w:tab/>
      </w:r>
      <w: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 xml:space="preserve">parcele:     </w:t>
      </w:r>
      <w:r>
        <w:rPr>
          <w:b/>
          <w:spacing w:val="39"/>
        </w:rPr>
        <w:t xml:space="preserve"> </w:t>
      </w:r>
      <w:r w:rsidR="00111F0A">
        <w:rPr>
          <w:u w:val="dotted"/>
        </w:rPr>
        <w:t>455/116</w:t>
      </w:r>
      <w:r>
        <w:rPr>
          <w:u w:val="dotted"/>
        </w:rPr>
        <w:tab/>
      </w:r>
      <w:proofErr w:type="spellStart"/>
      <w:r>
        <w:rPr>
          <w:b/>
        </w:rPr>
        <w:t>k.ú</w:t>
      </w:r>
      <w:proofErr w:type="spellEnd"/>
      <w:r>
        <w:rPr>
          <w:b/>
        </w:rPr>
        <w:t>.:</w:t>
      </w:r>
      <w:r>
        <w:rPr>
          <w:b/>
          <w:spacing w:val="53"/>
        </w:rPr>
        <w:t xml:space="preserve"> </w:t>
      </w:r>
      <w:r w:rsidR="00BE2A29">
        <w:rPr>
          <w:u w:val="dotted"/>
        </w:rPr>
        <w:t>Zábřeh nad Odrou</w:t>
      </w:r>
      <w:r>
        <w:rPr>
          <w:u w:val="dotted"/>
        </w:rPr>
        <w:tab/>
      </w:r>
      <w:r>
        <w:t xml:space="preserve"> </w:t>
      </w:r>
      <w:r>
        <w:rPr>
          <w:b/>
        </w:rPr>
        <w:t>ulice:</w:t>
      </w:r>
      <w:r>
        <w:rPr>
          <w:b/>
        </w:rPr>
        <w:tab/>
      </w:r>
      <w:r w:rsidR="00BE2A29">
        <w:rPr>
          <w:u w:val="dotted"/>
        </w:rPr>
        <w:t>Ruská</w:t>
      </w:r>
      <w:r>
        <w:rPr>
          <w:u w:val="dotted"/>
        </w:rPr>
        <w:tab/>
      </w:r>
      <w:r>
        <w:rPr>
          <w:u w:val="dotted"/>
        </w:rPr>
        <w:tab/>
      </w:r>
    </w:p>
    <w:p w14:paraId="2B981B5E" w14:textId="564F2FC5" w:rsidR="000D176A" w:rsidRPr="00874C43" w:rsidRDefault="00850132" w:rsidP="000D176A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  <w:r>
        <w:rPr>
          <w:b/>
        </w:rPr>
        <w:t>Doplňující informace:</w:t>
      </w:r>
      <w:r w:rsidR="00F526E2" w:rsidRPr="00F526E2">
        <w:rPr>
          <w:rFonts w:cstheme="minorHAnsi"/>
        </w:rPr>
        <w:t xml:space="preserve"> </w:t>
      </w:r>
      <w:r w:rsidR="000D176A" w:rsidRPr="00874C43">
        <w:rPr>
          <w:rFonts w:ascii="ArialMT" w:eastAsiaTheme="minorHAnsi" w:hAnsi="ArialMT" w:cs="ArialMT"/>
          <w:sz w:val="19"/>
          <w:szCs w:val="19"/>
        </w:rPr>
        <w:t>Předmětem projektové dokumentace je celková revitalizace schodišťových tubusů a zajištění bezbariérového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0D176A" w:rsidRPr="00874C43">
        <w:rPr>
          <w:rFonts w:ascii="ArialMT" w:eastAsiaTheme="minorHAnsi" w:hAnsi="ArialMT" w:cs="ArialMT"/>
          <w:sz w:val="19"/>
          <w:szCs w:val="19"/>
        </w:rPr>
        <w:t>přístupu na tramvajové zastávky "DOLNÍ".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0D176A" w:rsidRPr="00874C43">
        <w:rPr>
          <w:rFonts w:ascii="ArialMT" w:eastAsiaTheme="minorHAnsi" w:hAnsi="ArialMT" w:cs="ArialMT"/>
          <w:sz w:val="19"/>
          <w:szCs w:val="19"/>
        </w:rPr>
        <w:t>Bezbariérová rampa bude umístěná v pravé části schodiště. Bezbariérová rampa je umístěna pod mostovku mostu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0D176A" w:rsidRPr="00874C43">
        <w:rPr>
          <w:rFonts w:ascii="ArialMT" w:eastAsiaTheme="minorHAnsi" w:hAnsi="ArialMT" w:cs="ArialMT"/>
          <w:sz w:val="19"/>
          <w:szCs w:val="19"/>
        </w:rPr>
        <w:t>přes ulici RUSKÁ, aby byla krytá proti dešti a co nejméně zasahoval</w:t>
      </w:r>
      <w:r w:rsidR="00874C43" w:rsidRPr="00874C43">
        <w:rPr>
          <w:rFonts w:ascii="ArialMT" w:eastAsiaTheme="minorHAnsi" w:hAnsi="ArialMT" w:cs="ArialMT"/>
          <w:sz w:val="19"/>
          <w:szCs w:val="19"/>
        </w:rPr>
        <w:t>a</w:t>
      </w:r>
      <w:r w:rsidR="000D176A" w:rsidRPr="00874C43">
        <w:rPr>
          <w:rFonts w:ascii="ArialMT" w:eastAsiaTheme="minorHAnsi" w:hAnsi="ArialMT" w:cs="ArialMT"/>
          <w:sz w:val="19"/>
          <w:szCs w:val="19"/>
        </w:rPr>
        <w:t xml:space="preserve"> do ochranného pásma kanalizace DN2000 a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0D176A" w:rsidRPr="00874C43">
        <w:rPr>
          <w:rFonts w:ascii="ArialMT" w:eastAsiaTheme="minorHAnsi" w:hAnsi="ArialMT" w:cs="ArialMT"/>
          <w:sz w:val="19"/>
          <w:szCs w:val="19"/>
        </w:rPr>
        <w:t>DN600. Kanalizace byla zaměřena geodetem a hloubka hladiny v revizní šachtě byla naměřena 4,0 metry.</w:t>
      </w:r>
    </w:p>
    <w:p w14:paraId="64D697E6" w14:textId="203BCAA0" w:rsidR="00F6136D" w:rsidRDefault="000D176A" w:rsidP="00874C43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  <w:r w:rsidRPr="00874C43">
        <w:rPr>
          <w:rFonts w:ascii="ArialMT" w:eastAsiaTheme="minorHAnsi" w:hAnsi="ArialMT" w:cs="ArialMT"/>
          <w:sz w:val="19"/>
          <w:szCs w:val="19"/>
        </w:rPr>
        <w:t>Bezbariérová rampa je navržena jako betonová deska a splňuje požadavky vyhlášky č.398/2009 Sb. O obecných a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Pr="00874C43">
        <w:rPr>
          <w:rFonts w:ascii="ArialMT" w:eastAsiaTheme="minorHAnsi" w:hAnsi="ArialMT" w:cs="ArialMT"/>
          <w:sz w:val="19"/>
          <w:szCs w:val="19"/>
        </w:rPr>
        <w:t>technických požadavcích zabezpečující bezbariérové užívání staveb.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874C43" w:rsidRPr="00874C43">
        <w:rPr>
          <w:rFonts w:ascii="ArialMT" w:eastAsiaTheme="minorHAnsi" w:hAnsi="ArialMT" w:cs="ArialMT"/>
          <w:sz w:val="19"/>
          <w:szCs w:val="19"/>
        </w:rPr>
        <w:t>Rampa je založena na základových pásech a základová spára je v nezámrzné hloubce 1000mm pod úrovni chodníku</w:t>
      </w:r>
      <w:r w:rsidR="00874C43" w:rsidRPr="00874C43">
        <w:rPr>
          <w:rFonts w:ascii="ArialMT" w:eastAsiaTheme="minorHAnsi" w:hAnsi="ArialMT" w:cs="ArialMT"/>
          <w:sz w:val="19"/>
          <w:szCs w:val="19"/>
        </w:rPr>
        <w:t xml:space="preserve"> </w:t>
      </w:r>
      <w:r w:rsidR="00874C43" w:rsidRPr="00874C43">
        <w:rPr>
          <w:rFonts w:ascii="ArialMT" w:eastAsiaTheme="minorHAnsi" w:hAnsi="ArialMT" w:cs="ArialMT"/>
          <w:sz w:val="19"/>
          <w:szCs w:val="19"/>
        </w:rPr>
        <w:t>pod mostovkou. Odstupové vzdálenosti základu rampy jsou patrné z půdorysu a řezů</w:t>
      </w:r>
      <w:r w:rsidR="00874C43" w:rsidRPr="00874C43">
        <w:rPr>
          <w:rFonts w:ascii="ArialMT" w:eastAsiaTheme="minorHAnsi" w:hAnsi="ArialMT" w:cs="ArialMT"/>
          <w:sz w:val="19"/>
          <w:szCs w:val="19"/>
        </w:rPr>
        <w:t>.</w:t>
      </w:r>
    </w:p>
    <w:p w14:paraId="30D929AD" w14:textId="77777777" w:rsidR="00874C43" w:rsidRPr="00874C43" w:rsidRDefault="00874C43" w:rsidP="00874C43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</w:p>
    <w:p w14:paraId="178E505D" w14:textId="77777777" w:rsidR="00F6136D" w:rsidRDefault="00850132">
      <w:pPr>
        <w:pStyle w:val="Nadpis1"/>
        <w:spacing w:before="172"/>
        <w:jc w:val="both"/>
      </w:pPr>
      <w:r>
        <w:t>ŽÁDÁM</w:t>
      </w:r>
      <w:r>
        <w:rPr>
          <w:spacing w:val="-4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VYJÁDŘENÍ:</w:t>
      </w:r>
    </w:p>
    <w:p w14:paraId="49ADB249" w14:textId="77777777" w:rsidR="00F6136D" w:rsidRDefault="00EB4623">
      <w:pPr>
        <w:pStyle w:val="Zkladntext"/>
        <w:spacing w:before="113" w:line="367" w:lineRule="auto"/>
        <w:ind w:left="629" w:right="1403"/>
      </w:pPr>
      <w:r>
        <w:pict w14:anchorId="3D6683C7">
          <v:rect id="_x0000_s1033" style="position:absolute;left:0;text-align:left;margin-left:77.05pt;margin-top:10.5pt;width:6.5pt;height:6.5pt;z-index:15730176;mso-position-horizontal-relative:page" filled="f" strokeweight=".6pt">
            <w10:wrap anchorx="page"/>
          </v:rect>
        </w:pict>
      </w:r>
      <w:r>
        <w:pict w14:anchorId="20DA423C">
          <v:rect id="_x0000_s1032" style="position:absolute;left:0;text-align:left;margin-left:77.05pt;margin-top:29.85pt;width:6.5pt;height:6.5pt;z-index:15730688;mso-position-horizontal-relative:page" filled="f" strokeweight=".6pt">
            <v:textbox>
              <w:txbxContent>
                <w:p w14:paraId="18CA7F8D" w14:textId="3348A419" w:rsidR="00BE2A29" w:rsidRDefault="00BE2A29">
                  <w:proofErr w:type="spellStart"/>
                  <w:r>
                    <w:t>xx</w:t>
                  </w:r>
                  <w:proofErr w:type="spellEnd"/>
                </w:p>
              </w:txbxContent>
            </v:textbox>
            <w10:wrap anchorx="page"/>
          </v:rect>
        </w:pict>
      </w:r>
      <w:r w:rsidR="00850132">
        <w:t>k existenci zařízení v provozování společnosti Ostravské vodárny a kanalizace a.s.</w:t>
      </w:r>
      <w:r w:rsidR="00850132">
        <w:rPr>
          <w:spacing w:val="-52"/>
        </w:rPr>
        <w:t xml:space="preserve"> </w:t>
      </w:r>
      <w:r w:rsidR="00850132" w:rsidRPr="00BE2A29">
        <w:rPr>
          <w:b/>
          <w:bCs/>
          <w:u w:val="single"/>
        </w:rPr>
        <w:t>k</w:t>
      </w:r>
      <w:r w:rsidR="00850132" w:rsidRPr="00BE2A29">
        <w:rPr>
          <w:b/>
          <w:bCs/>
          <w:spacing w:val="-1"/>
          <w:u w:val="single"/>
        </w:rPr>
        <w:t xml:space="preserve"> </w:t>
      </w:r>
      <w:r w:rsidR="00850132" w:rsidRPr="00BE2A29">
        <w:rPr>
          <w:b/>
          <w:bCs/>
          <w:u w:val="single"/>
        </w:rPr>
        <w:t>záměru</w:t>
      </w:r>
      <w:r w:rsidR="00850132" w:rsidRPr="00BE2A29">
        <w:rPr>
          <w:b/>
          <w:bCs/>
          <w:spacing w:val="-1"/>
          <w:u w:val="single"/>
        </w:rPr>
        <w:t xml:space="preserve"> </w:t>
      </w:r>
      <w:r w:rsidR="00850132" w:rsidRPr="00BE2A29">
        <w:rPr>
          <w:b/>
          <w:bCs/>
          <w:u w:val="single"/>
        </w:rPr>
        <w:t>stavby</w:t>
      </w:r>
      <w:r w:rsidR="00850132">
        <w:t>,</w:t>
      </w:r>
      <w:r w:rsidR="00850132">
        <w:rPr>
          <w:spacing w:val="-3"/>
        </w:rPr>
        <w:t xml:space="preserve"> </w:t>
      </w:r>
      <w:r w:rsidR="00850132">
        <w:t>případně i</w:t>
      </w:r>
      <w:r w:rsidR="00850132">
        <w:rPr>
          <w:spacing w:val="2"/>
        </w:rPr>
        <w:t xml:space="preserve"> </w:t>
      </w:r>
      <w:r w:rsidR="00850132">
        <w:t>k</w:t>
      </w:r>
      <w:r w:rsidR="00850132">
        <w:rPr>
          <w:spacing w:val="-4"/>
        </w:rPr>
        <w:t xml:space="preserve"> </w:t>
      </w:r>
      <w:r w:rsidR="00850132">
        <w:t>možnosti</w:t>
      </w:r>
      <w:r w:rsidR="00850132">
        <w:rPr>
          <w:spacing w:val="-4"/>
        </w:rPr>
        <w:t xml:space="preserve"> </w:t>
      </w:r>
      <w:r w:rsidR="00850132">
        <w:t>napojení</w:t>
      </w:r>
      <w:r w:rsidR="00850132">
        <w:rPr>
          <w:spacing w:val="-2"/>
        </w:rPr>
        <w:t xml:space="preserve"> </w:t>
      </w:r>
      <w:r w:rsidR="00850132">
        <w:t>na vodovod/kanalizaci</w:t>
      </w:r>
    </w:p>
    <w:p w14:paraId="279D84B2" w14:textId="04CC1F23" w:rsidR="00F6136D" w:rsidRPr="00F526E2" w:rsidRDefault="00EB4623">
      <w:pPr>
        <w:pStyle w:val="Zkladntext"/>
        <w:tabs>
          <w:tab w:val="left" w:pos="5393"/>
        </w:tabs>
        <w:spacing w:before="1" w:after="17"/>
        <w:ind w:left="629"/>
        <w:rPr>
          <w:sz w:val="24"/>
          <w:szCs w:val="24"/>
        </w:rPr>
      </w:pPr>
      <w:r>
        <w:pict w14:anchorId="445558E8">
          <v:rect id="_x0000_s1031" style="position:absolute;left:0;text-align:left;margin-left:303.85pt;margin-top:34.2pt;width:6.5pt;height:6.5pt;z-index:15731712;mso-position-horizontal-relative:page;mso-position-vertical-relative:text" filled="f" strokeweight=".6pt">
            <w10:wrap anchorx="page"/>
          </v:rect>
        </w:pict>
      </w:r>
      <w:r w:rsidR="00850132">
        <w:t>pro</w:t>
      </w:r>
      <w:r w:rsidR="00850132">
        <w:rPr>
          <w:spacing w:val="-1"/>
        </w:rPr>
        <w:t xml:space="preserve"> </w:t>
      </w:r>
      <w:r w:rsidR="00850132">
        <w:t>potřeby</w:t>
      </w:r>
      <w:r w:rsidR="00850132">
        <w:rPr>
          <w:spacing w:val="-1"/>
        </w:rPr>
        <w:t xml:space="preserve"> </w:t>
      </w:r>
      <w:r w:rsidR="00850132">
        <w:t>stavebního úřadu</w:t>
      </w:r>
      <w:r w:rsidR="00850132">
        <w:rPr>
          <w:spacing w:val="-1"/>
        </w:rPr>
        <w:t xml:space="preserve"> </w:t>
      </w:r>
      <w:r w:rsidR="00850132">
        <w:t>- uveďte</w:t>
      </w:r>
      <w:r w:rsidR="00850132">
        <w:rPr>
          <w:spacing w:val="-4"/>
        </w:rPr>
        <w:t xml:space="preserve"> </w:t>
      </w:r>
      <w:r w:rsidR="00850132">
        <w:t>typ</w:t>
      </w:r>
      <w:r w:rsidR="00850132">
        <w:rPr>
          <w:spacing w:val="-4"/>
        </w:rPr>
        <w:t xml:space="preserve"> </w:t>
      </w:r>
      <w:r w:rsidR="00850132">
        <w:t>řízení:</w:t>
      </w:r>
      <w:r w:rsidR="00850132">
        <w:tab/>
      </w:r>
    </w:p>
    <w:p w14:paraId="60F862E6" w14:textId="77777777" w:rsidR="00F6136D" w:rsidRDefault="00EB4623">
      <w:pPr>
        <w:pStyle w:val="Zkladntext"/>
        <w:spacing w:line="20" w:lineRule="exact"/>
        <w:ind w:left="5393"/>
        <w:rPr>
          <w:sz w:val="2"/>
        </w:rPr>
      </w:pPr>
      <w:r>
        <w:rPr>
          <w:sz w:val="2"/>
        </w:rPr>
      </w:r>
      <w:r>
        <w:rPr>
          <w:sz w:val="2"/>
        </w:rPr>
        <w:pict w14:anchorId="5D505A7E">
          <v:group id="_x0000_s1029" style="width:186.5pt;height:.25pt;mso-position-horizontal-relative:char;mso-position-vertical-relative:line" coordsize="3730,5">
            <v:line id="_x0000_s1030" style="position:absolute" from="0,2" to="3730,2" strokeweight=".24pt">
              <v:stroke dashstyle="dot"/>
            </v:line>
            <w10:anchorlock/>
          </v:group>
        </w:pict>
      </w:r>
    </w:p>
    <w:p w14:paraId="33F70146" w14:textId="77777777" w:rsidR="00F6136D" w:rsidRDefault="00F6136D">
      <w:pPr>
        <w:pStyle w:val="Zkladntext"/>
        <w:spacing w:before="9"/>
        <w:rPr>
          <w:sz w:val="17"/>
        </w:rPr>
      </w:pPr>
    </w:p>
    <w:p w14:paraId="25F8AD9A" w14:textId="77777777" w:rsidR="00F6136D" w:rsidRDefault="00F6136D">
      <w:pPr>
        <w:rPr>
          <w:sz w:val="17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5028B83F" w14:textId="77777777" w:rsidR="00F6136D" w:rsidRDefault="00EB4623">
      <w:pPr>
        <w:pStyle w:val="Nadpis2"/>
        <w:spacing w:before="96"/>
        <w:ind w:left="176"/>
      </w:pPr>
      <w:r>
        <w:pict w14:anchorId="6EAC84EA">
          <v:rect id="_x0000_s1028" style="position:absolute;left:0;text-align:left;margin-left:303.85pt;margin-top:28.75pt;width:6.5pt;height:6.5pt;z-index:15732224;mso-position-horizontal-relative:page" filled="f" strokeweight=".6pt">
            <w10:wrap anchorx="page"/>
          </v:rect>
        </w:pict>
      </w:r>
      <w:r w:rsidR="00850132">
        <w:t>Jiný</w:t>
      </w:r>
      <w:r w:rsidR="00850132">
        <w:rPr>
          <w:spacing w:val="-6"/>
        </w:rPr>
        <w:t xml:space="preserve"> </w:t>
      </w:r>
      <w:r w:rsidR="00850132">
        <w:t>požadavek</w:t>
      </w:r>
      <w:r w:rsidR="00850132">
        <w:rPr>
          <w:spacing w:val="-7"/>
        </w:rPr>
        <w:t xml:space="preserve"> </w:t>
      </w:r>
      <w:r w:rsidR="00850132">
        <w:t>(zpoplatněné</w:t>
      </w:r>
      <w:r w:rsidR="00850132">
        <w:rPr>
          <w:spacing w:val="-3"/>
        </w:rPr>
        <w:t xml:space="preserve"> </w:t>
      </w:r>
      <w:r w:rsidR="00850132">
        <w:t>služby):</w:t>
      </w:r>
    </w:p>
    <w:p w14:paraId="453137C8" w14:textId="77777777" w:rsidR="00F6136D" w:rsidRDefault="00850132">
      <w:pPr>
        <w:pStyle w:val="Zkladntext"/>
        <w:spacing w:before="91" w:line="367" w:lineRule="auto"/>
        <w:ind w:left="176" w:right="683"/>
      </w:pPr>
      <w:r>
        <w:br w:type="column"/>
      </w:r>
      <w:r>
        <w:t>tiskové výstupy sítí v zájmovém území</w:t>
      </w:r>
      <w:r>
        <w:rPr>
          <w:spacing w:val="-52"/>
        </w:rPr>
        <w:t xml:space="preserve"> </w:t>
      </w:r>
      <w:r>
        <w:t>digitální data sítí v zájmovém území</w:t>
      </w:r>
      <w:r>
        <w:rPr>
          <w:spacing w:val="1"/>
        </w:rPr>
        <w:t xml:space="preserve"> </w:t>
      </w:r>
      <w:r>
        <w:t>vytýčení</w:t>
      </w:r>
      <w:r>
        <w:rPr>
          <w:spacing w:val="1"/>
        </w:rPr>
        <w:t xml:space="preserve"> </w:t>
      </w:r>
      <w:r>
        <w:t>sítí v</w:t>
      </w:r>
      <w:r>
        <w:rPr>
          <w:spacing w:val="-4"/>
        </w:rPr>
        <w:t xml:space="preserve"> </w:t>
      </w:r>
      <w:r>
        <w:t>zájmovém území</w:t>
      </w:r>
    </w:p>
    <w:p w14:paraId="0C35C6E8" w14:textId="77777777" w:rsidR="00F6136D" w:rsidRDefault="00F6136D">
      <w:pPr>
        <w:spacing w:line="367" w:lineRule="auto"/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3737" w:space="1253"/>
            <w:col w:w="4320"/>
          </w:cols>
        </w:sectPr>
      </w:pPr>
    </w:p>
    <w:p w14:paraId="061C5E31" w14:textId="77777777" w:rsidR="00F6136D" w:rsidRDefault="00F6136D">
      <w:pPr>
        <w:pStyle w:val="Zkladntext"/>
        <w:spacing w:before="6"/>
        <w:rPr>
          <w:sz w:val="9"/>
        </w:rPr>
      </w:pPr>
    </w:p>
    <w:p w14:paraId="09564237" w14:textId="77777777" w:rsidR="00F6136D" w:rsidRDefault="00EB4623">
      <w:pPr>
        <w:tabs>
          <w:tab w:val="left" w:pos="4443"/>
          <w:tab w:val="left" w:pos="7323"/>
        </w:tabs>
        <w:spacing w:before="95"/>
        <w:ind w:left="176"/>
      </w:pPr>
      <w:r>
        <w:pict w14:anchorId="6B73E97C">
          <v:rect id="_x0000_s1027" style="position:absolute;left:0;text-align:left;margin-left:303.85pt;margin-top:-19.9pt;width:6.5pt;height:6.5pt;z-index:15732736;mso-position-horizontal-relative:page" filled="f" strokeweight=".6pt">
            <w10:wrap anchorx="page"/>
          </v:rect>
        </w:pict>
      </w:r>
      <w:r w:rsidR="00850132">
        <w:rPr>
          <w:noProof/>
        </w:rPr>
        <w:drawing>
          <wp:anchor distT="0" distB="0" distL="0" distR="0" simplePos="0" relativeHeight="487544832" behindDoc="1" locked="0" layoutInCell="1" allowOverlap="1" wp14:anchorId="58D12A37" wp14:editId="6B4D56AC">
            <wp:simplePos x="0" y="0"/>
            <wp:positionH relativeFrom="page">
              <wp:posOffset>4557521</wp:posOffset>
            </wp:positionH>
            <wp:positionV relativeFrom="paragraph">
              <wp:posOffset>115322</wp:posOffset>
            </wp:positionV>
            <wp:extent cx="89928" cy="8992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" cy="89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102E465">
          <v:rect id="_x0000_s1026" style="position:absolute;left:0;text-align:left;margin-left:507.95pt;margin-top:9.4pt;width:6.5pt;height:6.5pt;z-index:15733760;mso-position-horizontal-relative:page;mso-position-vertical-relative:text" filled="f" strokeweight=".6pt">
            <w10:wrap anchorx="page"/>
          </v:rect>
        </w:pict>
      </w:r>
      <w:r w:rsidR="00850132">
        <w:rPr>
          <w:b/>
        </w:rPr>
        <w:t>Převzetí</w:t>
      </w:r>
      <w:r w:rsidR="00850132">
        <w:rPr>
          <w:b/>
          <w:spacing w:val="-4"/>
        </w:rPr>
        <w:t xml:space="preserve"> </w:t>
      </w:r>
      <w:r w:rsidR="00850132">
        <w:rPr>
          <w:b/>
        </w:rPr>
        <w:t>hotového</w:t>
      </w:r>
      <w:r w:rsidR="00850132">
        <w:rPr>
          <w:b/>
          <w:spacing w:val="-3"/>
        </w:rPr>
        <w:t xml:space="preserve"> </w:t>
      </w:r>
      <w:r w:rsidR="00850132">
        <w:rPr>
          <w:b/>
        </w:rPr>
        <w:t>vyjádření:</w:t>
      </w:r>
      <w:r w:rsidR="00850132">
        <w:rPr>
          <w:b/>
        </w:rPr>
        <w:tab/>
      </w:r>
      <w:r w:rsidR="00850132">
        <w:t>zaslání</w:t>
      </w:r>
      <w:r w:rsidR="00850132">
        <w:rPr>
          <w:spacing w:val="-2"/>
        </w:rPr>
        <w:t xml:space="preserve"> </w:t>
      </w:r>
      <w:r w:rsidR="00850132">
        <w:t>poštou</w:t>
      </w:r>
      <w:r w:rsidR="00850132">
        <w:tab/>
        <w:t>osobní</w:t>
      </w:r>
      <w:r w:rsidR="00850132">
        <w:rPr>
          <w:spacing w:val="-2"/>
        </w:rPr>
        <w:t xml:space="preserve"> </w:t>
      </w:r>
      <w:r w:rsidR="00850132">
        <w:t>převzetí</w:t>
      </w:r>
    </w:p>
    <w:p w14:paraId="4E0523E9" w14:textId="77777777" w:rsidR="00F6136D" w:rsidRDefault="00F6136D">
      <w:pPr>
        <w:pStyle w:val="Zkladntext"/>
        <w:spacing w:before="2"/>
        <w:rPr>
          <w:sz w:val="18"/>
        </w:rPr>
      </w:pPr>
    </w:p>
    <w:p w14:paraId="363F77D0" w14:textId="095F0769" w:rsidR="00F6136D" w:rsidRDefault="00850132">
      <w:pPr>
        <w:tabs>
          <w:tab w:val="left" w:pos="2256"/>
          <w:tab w:val="left" w:pos="3833"/>
          <w:tab w:val="left" w:pos="5515"/>
          <w:tab w:val="left" w:pos="9125"/>
        </w:tabs>
        <w:spacing w:before="95"/>
        <w:ind w:left="175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Ostravě</w:t>
      </w:r>
      <w:r>
        <w:rPr>
          <w:b/>
          <w:spacing w:val="-2"/>
        </w:rPr>
        <w:t xml:space="preserve"> </w:t>
      </w:r>
      <w:r>
        <w:rPr>
          <w:b/>
        </w:rPr>
        <w:t>dne:</w:t>
      </w:r>
      <w:r>
        <w:rPr>
          <w:b/>
        </w:rPr>
        <w:tab/>
      </w:r>
      <w:r>
        <w:rPr>
          <w:u w:val="dotted"/>
        </w:rPr>
        <w:t>1</w:t>
      </w:r>
      <w:r w:rsidR="00FC2A46">
        <w:rPr>
          <w:u w:val="dotted"/>
        </w:rPr>
        <w:t>8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 w:rsidR="00FC2A46">
        <w:rPr>
          <w:spacing w:val="-1"/>
          <w:u w:val="dotted"/>
        </w:rPr>
        <w:t>5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>
        <w:rPr>
          <w:u w:val="dotted"/>
        </w:rPr>
        <w:t>202</w:t>
      </w:r>
      <w:r w:rsidR="00F526E2">
        <w:rPr>
          <w:u w:val="dotted"/>
        </w:rPr>
        <w:t>2</w:t>
      </w:r>
      <w:r>
        <w:rPr>
          <w:u w:val="dotted"/>
        </w:rPr>
        <w:tab/>
      </w:r>
      <w:r>
        <w:tab/>
      </w:r>
      <w:r>
        <w:rPr>
          <w:b/>
        </w:rPr>
        <w:t>Podpis</w:t>
      </w:r>
      <w:r>
        <w:rPr>
          <w:b/>
          <w:spacing w:val="-3"/>
        </w:rPr>
        <w:t xml:space="preserve"> </w:t>
      </w:r>
      <w:r>
        <w:rPr>
          <w:b/>
        </w:rPr>
        <w:t xml:space="preserve">žadatele: </w:t>
      </w:r>
      <w:r>
        <w:rPr>
          <w:b/>
          <w:spacing w:val="12"/>
        </w:rPr>
        <w:t xml:space="preserve"> </w:t>
      </w:r>
      <w:r>
        <w:rPr>
          <w:u w:val="dotted"/>
        </w:rPr>
        <w:t xml:space="preserve"> </w:t>
      </w:r>
      <w:r w:rsidR="00FC2A46">
        <w:rPr>
          <w:u w:val="dotted"/>
        </w:rPr>
        <w:t>Marcel Chobot</w:t>
      </w:r>
      <w:r>
        <w:rPr>
          <w:u w:val="dotted"/>
        </w:rPr>
        <w:tab/>
      </w:r>
    </w:p>
    <w:p w14:paraId="3BE43C0E" w14:textId="63A92E2E" w:rsidR="00F6136D" w:rsidRDefault="00850132">
      <w:pPr>
        <w:pStyle w:val="Zkladntext"/>
        <w:rPr>
          <w:noProof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C5D8003" w14:textId="1BE47940" w:rsidR="00FC2A46" w:rsidRDefault="00FC2A46">
      <w:pPr>
        <w:pStyle w:val="Zkladntext"/>
        <w:rPr>
          <w:noProof/>
          <w:sz w:val="20"/>
        </w:rPr>
      </w:pPr>
    </w:p>
    <w:p w14:paraId="270C5229" w14:textId="1EB8B46E" w:rsidR="00FC2A46" w:rsidRDefault="00FC2A46">
      <w:pPr>
        <w:pStyle w:val="Zkladntext"/>
        <w:rPr>
          <w:noProof/>
          <w:sz w:val="20"/>
        </w:rPr>
      </w:pPr>
    </w:p>
    <w:p w14:paraId="2EEEA904" w14:textId="77777777" w:rsidR="00FC2A46" w:rsidRDefault="00FC2A46">
      <w:pPr>
        <w:pStyle w:val="Zkladntext"/>
        <w:rPr>
          <w:sz w:val="20"/>
        </w:rPr>
      </w:pPr>
    </w:p>
    <w:p w14:paraId="3DE0C897" w14:textId="77777777" w:rsidR="00F6136D" w:rsidRDefault="00F6136D">
      <w:pPr>
        <w:pStyle w:val="Zkladntext"/>
        <w:spacing w:before="9"/>
        <w:rPr>
          <w:sz w:val="19"/>
        </w:rPr>
      </w:pPr>
    </w:p>
    <w:p w14:paraId="737C2B15" w14:textId="77777777" w:rsidR="00F6136D" w:rsidRDefault="00850132">
      <w:pPr>
        <w:pStyle w:val="Nadpis2"/>
      </w:pPr>
      <w:r>
        <w:t>K</w:t>
      </w:r>
      <w:r>
        <w:rPr>
          <w:spacing w:val="-2"/>
        </w:rPr>
        <w:t xml:space="preserve"> </w:t>
      </w:r>
      <w:r>
        <w:t>žádosti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vždy</w:t>
      </w:r>
      <w:r>
        <w:rPr>
          <w:spacing w:val="-4"/>
        </w:rPr>
        <w:t xml:space="preserve"> </w:t>
      </w:r>
      <w:r>
        <w:t>nutné</w:t>
      </w:r>
      <w:r>
        <w:rPr>
          <w:spacing w:val="-1"/>
        </w:rPr>
        <w:t xml:space="preserve"> </w:t>
      </w:r>
      <w:r>
        <w:t>přiložit</w:t>
      </w:r>
      <w:r>
        <w:rPr>
          <w:spacing w:val="-7"/>
        </w:rPr>
        <w:t xml:space="preserve"> </w:t>
      </w:r>
      <w:r>
        <w:t>situaci</w:t>
      </w:r>
      <w:r>
        <w:rPr>
          <w:spacing w:val="-2"/>
        </w:rPr>
        <w:t xml:space="preserve"> </w:t>
      </w:r>
      <w:r>
        <w:t>zájmového</w:t>
      </w:r>
      <w:r>
        <w:rPr>
          <w:spacing w:val="-3"/>
        </w:rPr>
        <w:t xml:space="preserve"> </w:t>
      </w:r>
      <w:r>
        <w:t>území,</w:t>
      </w:r>
      <w:r>
        <w:rPr>
          <w:spacing w:val="-7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dokumentaci</w:t>
      </w:r>
      <w:r>
        <w:rPr>
          <w:spacing w:val="-6"/>
        </w:rPr>
        <w:t xml:space="preserve"> </w:t>
      </w:r>
      <w:r>
        <w:t>stavby!</w:t>
      </w:r>
    </w:p>
    <w:sectPr w:rsidR="00F6136D">
      <w:type w:val="continuous"/>
      <w:pgSz w:w="11910" w:h="16840"/>
      <w:pgMar w:top="4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136D"/>
    <w:rsid w:val="000D176A"/>
    <w:rsid w:val="00111F0A"/>
    <w:rsid w:val="00645F78"/>
    <w:rsid w:val="00850132"/>
    <w:rsid w:val="00874C43"/>
    <w:rsid w:val="00BE2A29"/>
    <w:rsid w:val="00E737F8"/>
    <w:rsid w:val="00F526E2"/>
    <w:rsid w:val="00F6136D"/>
    <w:rsid w:val="00F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326CE430"/>
  <w15:docId w15:val="{587B63F7-F122-4F20-85FF-FB940180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75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75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89"/>
      <w:ind w:left="176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F526E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111F0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chobotova@kapegopro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změny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změny</dc:title>
  <dc:creator>ovakuser</dc:creator>
  <cp:lastModifiedBy>Iveta Chobotová</cp:lastModifiedBy>
  <cp:revision>7</cp:revision>
  <cp:lastPrinted>2021-06-10T08:14:00Z</cp:lastPrinted>
  <dcterms:created xsi:type="dcterms:W3CDTF">2021-06-10T08:08:00Z</dcterms:created>
  <dcterms:modified xsi:type="dcterms:W3CDTF">2022-05-17T13:30:00Z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NiXPS TestQ                           </vt:lpwstr>
  </property>
</Properties>
</file>